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8D6E" w14:textId="6B0750E4" w:rsidR="00F4693F" w:rsidRDefault="00F4693F" w:rsidP="0022670E">
      <w:pPr>
        <w:jc w:val="center"/>
      </w:pPr>
      <w:r>
        <w:rPr>
          <w:noProof/>
        </w:rPr>
        <w:drawing>
          <wp:inline distT="0" distB="0" distL="0" distR="0" wp14:anchorId="76A8632B" wp14:editId="6F1C0B52">
            <wp:extent cx="1952625" cy="142538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02" cy="14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0E">
        <w:rPr>
          <w:noProof/>
        </w:rPr>
        <w:drawing>
          <wp:inline distT="0" distB="0" distL="0" distR="0" wp14:anchorId="1CCBB2B3" wp14:editId="24431F40">
            <wp:extent cx="5274310" cy="651510"/>
            <wp:effectExtent l="0" t="0" r="254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A2EE" w14:textId="013F8EE0" w:rsidR="008408E6" w:rsidRDefault="00840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F4E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.g.</w:t>
      </w:r>
      <w:r w:rsidR="004F4E3D">
        <w:rPr>
          <w:b/>
          <w:bCs/>
          <w:sz w:val="28"/>
          <w:szCs w:val="28"/>
        </w:rPr>
        <w:t xml:space="preserve">17.martā 16.00 </w:t>
      </w:r>
      <w:proofErr w:type="spellStart"/>
      <w:r w:rsidR="004F4E3D">
        <w:rPr>
          <w:b/>
          <w:bCs/>
          <w:sz w:val="28"/>
          <w:szCs w:val="28"/>
        </w:rPr>
        <w:t>Zoom</w:t>
      </w:r>
      <w:proofErr w:type="spellEnd"/>
    </w:p>
    <w:p w14:paraId="3CEDBC08" w14:textId="2DF87039" w:rsidR="00891499" w:rsidRPr="00CB2D1F" w:rsidRDefault="004F4E3D">
      <w:pPr>
        <w:rPr>
          <w:b/>
          <w:bCs/>
          <w:sz w:val="28"/>
          <w:szCs w:val="28"/>
        </w:rPr>
      </w:pPr>
      <w:bookmarkStart w:id="0" w:name="_Hlk128747974"/>
      <w:r>
        <w:rPr>
          <w:b/>
          <w:bCs/>
          <w:sz w:val="28"/>
          <w:szCs w:val="28"/>
        </w:rPr>
        <w:t>Glaukoma</w:t>
      </w:r>
      <w:r w:rsidR="0022670E">
        <w:rPr>
          <w:b/>
          <w:bCs/>
          <w:sz w:val="28"/>
          <w:szCs w:val="28"/>
        </w:rPr>
        <w:t xml:space="preserve">. Pasaules glaukomas nedēļa 2023. </w:t>
      </w:r>
      <w:r w:rsidR="00F4693F" w:rsidRPr="00CB2D1F">
        <w:rPr>
          <w:b/>
          <w:bCs/>
          <w:sz w:val="28"/>
          <w:szCs w:val="28"/>
        </w:rPr>
        <w:t xml:space="preserve"> </w:t>
      </w:r>
    </w:p>
    <w:bookmarkEnd w:id="0"/>
    <w:p w14:paraId="0CE49CF9" w14:textId="3966C5E3" w:rsidR="00C62C24" w:rsidRDefault="00C62C24"/>
    <w:p w14:paraId="36C26F9B" w14:textId="7F5F992C" w:rsidR="00C62C24" w:rsidRDefault="00CB2D1F">
      <w:r>
        <w:t>LAĀA sēdes p</w:t>
      </w:r>
      <w:r w:rsidR="00C62C24">
        <w:t>rogramma</w:t>
      </w:r>
      <w:r>
        <w:t>. 202</w:t>
      </w:r>
      <w:r w:rsidR="004F4E3D">
        <w:t>3</w:t>
      </w:r>
      <w:r>
        <w:t xml:space="preserve">.g. </w:t>
      </w:r>
      <w:r w:rsidR="004F4E3D">
        <w:t>17</w:t>
      </w:r>
      <w:r>
        <w:t>.</w:t>
      </w:r>
      <w:r w:rsidR="004F4E3D">
        <w:t xml:space="preserve">martā 16.00 </w:t>
      </w:r>
      <w:proofErr w:type="spellStart"/>
      <w:r w:rsidR="004F4E3D">
        <w:t>Zoom</w:t>
      </w:r>
      <w:proofErr w:type="spellEnd"/>
    </w:p>
    <w:p w14:paraId="4D3E5277" w14:textId="5B067EF8" w:rsidR="005B7AB5" w:rsidRDefault="00C62C24" w:rsidP="005B7AB5">
      <w:pPr>
        <w:pStyle w:val="Sarakstarindkopa"/>
        <w:numPr>
          <w:ilvl w:val="0"/>
          <w:numId w:val="1"/>
        </w:numPr>
      </w:pPr>
      <w:r>
        <w:t xml:space="preserve">LAĀA aktualitātes. Doc. </w:t>
      </w:r>
      <w:proofErr w:type="spellStart"/>
      <w:r>
        <w:t>J.Vanags</w:t>
      </w:r>
      <w:proofErr w:type="spellEnd"/>
      <w:r w:rsidR="00982841">
        <w:t xml:space="preserve"> 5 min.</w:t>
      </w:r>
    </w:p>
    <w:p w14:paraId="16746485" w14:textId="438DB392" w:rsidR="00A72C73" w:rsidRDefault="005B7AB5" w:rsidP="00C62C24">
      <w:pPr>
        <w:pStyle w:val="Sarakstarindkopa"/>
        <w:numPr>
          <w:ilvl w:val="0"/>
          <w:numId w:val="1"/>
        </w:numPr>
      </w:pPr>
      <w:bookmarkStart w:id="1" w:name="_Hlk128748061"/>
      <w:r>
        <w:t>Kādas emocionālas reakcijas sagaidāmas pacientiem, kuriem tiek paziņota diagnoze</w:t>
      </w:r>
      <w:r w:rsidR="00F74877">
        <w:t xml:space="preserve">. Dr. Artūrs </w:t>
      </w:r>
      <w:proofErr w:type="spellStart"/>
      <w:r w:rsidR="00A72C73">
        <w:t>Miksons</w:t>
      </w:r>
      <w:proofErr w:type="spellEnd"/>
      <w:r w:rsidR="00F74877">
        <w:t xml:space="preserve"> 40 min.</w:t>
      </w:r>
    </w:p>
    <w:p w14:paraId="2DA4CABB" w14:textId="3CD4444A" w:rsidR="005B7AB5" w:rsidRDefault="005B7AB5" w:rsidP="00C62C24">
      <w:pPr>
        <w:pStyle w:val="Sarakstarindkopa"/>
        <w:numPr>
          <w:ilvl w:val="0"/>
          <w:numId w:val="1"/>
        </w:numPr>
      </w:pPr>
      <w:r>
        <w:t xml:space="preserve">SOE lekcija. 15 min. </w:t>
      </w:r>
    </w:p>
    <w:p w14:paraId="364C94EA" w14:textId="2E2EC95F" w:rsidR="005B7AB5" w:rsidRDefault="005B7AB5" w:rsidP="005B7AB5">
      <w:pPr>
        <w:pStyle w:val="Sarakstarindkopa"/>
        <w:numPr>
          <w:ilvl w:val="0"/>
          <w:numId w:val="1"/>
        </w:numPr>
      </w:pPr>
      <w:r>
        <w:t xml:space="preserve">Redzes lauki. Dr. Lāsma </w:t>
      </w:r>
      <w:proofErr w:type="spellStart"/>
      <w:r>
        <w:t>Volksone</w:t>
      </w:r>
      <w:proofErr w:type="spellEnd"/>
      <w:r>
        <w:t xml:space="preserve"> 40 min</w:t>
      </w:r>
      <w:r>
        <w:t>.</w:t>
      </w:r>
    </w:p>
    <w:p w14:paraId="4C11B49B" w14:textId="53F0197A" w:rsidR="00F4693F" w:rsidRDefault="004F4E3D" w:rsidP="00C62C24">
      <w:pPr>
        <w:pStyle w:val="Sarakstarindkopa"/>
        <w:numPr>
          <w:ilvl w:val="0"/>
          <w:numId w:val="1"/>
        </w:numPr>
      </w:pPr>
      <w:r>
        <w:t xml:space="preserve">Jaunākie un perspektīvie medikamenti glaukomas terapijā. Prof. </w:t>
      </w:r>
      <w:proofErr w:type="spellStart"/>
      <w:r>
        <w:t>K.Baumane</w:t>
      </w:r>
      <w:proofErr w:type="spellEnd"/>
      <w:r>
        <w:t xml:space="preserve"> 40 min</w:t>
      </w:r>
      <w:r w:rsidR="005B7AB5">
        <w:t>.</w:t>
      </w:r>
    </w:p>
    <w:p w14:paraId="13657F1A" w14:textId="3D0E409A" w:rsidR="005B7AB5" w:rsidRDefault="005B7AB5" w:rsidP="005B7AB5">
      <w:pPr>
        <w:pStyle w:val="Sarakstarindkopa"/>
        <w:numPr>
          <w:ilvl w:val="0"/>
          <w:numId w:val="1"/>
        </w:numPr>
      </w:pPr>
      <w:r>
        <w:t xml:space="preserve">SLT indikācijas. Dr. Ingrīda </w:t>
      </w:r>
      <w:proofErr w:type="spellStart"/>
      <w:r>
        <w:t>Sargune</w:t>
      </w:r>
      <w:proofErr w:type="spellEnd"/>
      <w:r>
        <w:t xml:space="preserve"> 20 min</w:t>
      </w:r>
      <w:r>
        <w:t>.</w:t>
      </w:r>
    </w:p>
    <w:p w14:paraId="0093FB32" w14:textId="6D3C2C12" w:rsidR="004F4E3D" w:rsidRDefault="004F4E3D" w:rsidP="00C62C24">
      <w:pPr>
        <w:pStyle w:val="Sarakstarindkopa"/>
        <w:numPr>
          <w:ilvl w:val="0"/>
          <w:numId w:val="1"/>
        </w:numPr>
      </w:pPr>
      <w:proofErr w:type="spellStart"/>
      <w:r>
        <w:t>Lāzerciklodestrukcija</w:t>
      </w:r>
      <w:proofErr w:type="spellEnd"/>
      <w:r>
        <w:t xml:space="preserve">. Dr. Dairis Meiers. </w:t>
      </w:r>
      <w:r w:rsidR="005B7AB5">
        <w:t>2</w:t>
      </w:r>
      <w:r>
        <w:t xml:space="preserve">0 min. </w:t>
      </w:r>
    </w:p>
    <w:p w14:paraId="4B6EA24B" w14:textId="66D12145" w:rsidR="004F4E3D" w:rsidRDefault="004F4E3D" w:rsidP="00C62C24">
      <w:pPr>
        <w:pStyle w:val="Sarakstarindkopa"/>
        <w:numPr>
          <w:ilvl w:val="0"/>
          <w:numId w:val="1"/>
        </w:numPr>
      </w:pPr>
      <w:r>
        <w:t xml:space="preserve">MIGS un TRAB salīdzinājums ikdienas praksē. Pacientu profils. Dr.med., </w:t>
      </w:r>
      <w:proofErr w:type="spellStart"/>
      <w:r>
        <w:t>PhD</w:t>
      </w:r>
      <w:proofErr w:type="spellEnd"/>
      <w:r>
        <w:t xml:space="preserve"> Ēriks Elksnis 40 min</w:t>
      </w:r>
      <w:r w:rsidR="005B7AB5">
        <w:t>.</w:t>
      </w:r>
    </w:p>
    <w:p w14:paraId="65525B9C" w14:textId="0CC99C8A" w:rsidR="004F4E3D" w:rsidRDefault="004F4E3D" w:rsidP="00C62C24">
      <w:pPr>
        <w:pStyle w:val="Sarakstarindkopa"/>
        <w:numPr>
          <w:ilvl w:val="0"/>
          <w:numId w:val="1"/>
        </w:numPr>
      </w:pPr>
      <w:proofErr w:type="spellStart"/>
      <w:r>
        <w:t>Santen</w:t>
      </w:r>
      <w:proofErr w:type="spellEnd"/>
      <w:r w:rsidR="005B7AB5">
        <w:t xml:space="preserve"> informācija</w:t>
      </w:r>
      <w:r>
        <w:t>. 5 min</w:t>
      </w:r>
      <w:r w:rsidR="00F93EF7">
        <w:t>.</w:t>
      </w:r>
    </w:p>
    <w:p w14:paraId="1120FFC4" w14:textId="5143BE93" w:rsidR="004F4E3D" w:rsidRDefault="004F4E3D" w:rsidP="00C62C24">
      <w:pPr>
        <w:pStyle w:val="Sarakstarindkopa"/>
        <w:numPr>
          <w:ilvl w:val="0"/>
          <w:numId w:val="1"/>
        </w:numPr>
      </w:pPr>
      <w:proofErr w:type="spellStart"/>
      <w:r>
        <w:t>Unimed</w:t>
      </w:r>
      <w:proofErr w:type="spellEnd"/>
      <w:r>
        <w:t xml:space="preserve"> </w:t>
      </w:r>
      <w:proofErr w:type="spellStart"/>
      <w:r>
        <w:t>pharma</w:t>
      </w:r>
      <w:proofErr w:type="spellEnd"/>
      <w:r w:rsidR="005B7AB5">
        <w:t xml:space="preserve"> informācija</w:t>
      </w:r>
      <w:r>
        <w:t>. 5 min</w:t>
      </w:r>
      <w:r w:rsidR="00F93EF7">
        <w:t>.</w:t>
      </w:r>
    </w:p>
    <w:p w14:paraId="4C1F787F" w14:textId="75585A9C" w:rsidR="00F93EF7" w:rsidRDefault="00F93EF7" w:rsidP="00C62C24">
      <w:pPr>
        <w:pStyle w:val="Sarakstarindkopa"/>
        <w:numPr>
          <w:ilvl w:val="0"/>
          <w:numId w:val="1"/>
        </w:numPr>
      </w:pPr>
      <w:proofErr w:type="spellStart"/>
      <w:r>
        <w:t>Viatris</w:t>
      </w:r>
      <w:proofErr w:type="spellEnd"/>
      <w:r>
        <w:t xml:space="preserve"> informācija. 5 min.</w:t>
      </w:r>
    </w:p>
    <w:p w14:paraId="555F7E04" w14:textId="5E8AB86A" w:rsidR="00A72C73" w:rsidRDefault="00A72C73" w:rsidP="00C62C24">
      <w:pPr>
        <w:pStyle w:val="Sarakstarindkopa"/>
        <w:numPr>
          <w:ilvl w:val="0"/>
          <w:numId w:val="1"/>
        </w:numPr>
      </w:pPr>
      <w:r>
        <w:t xml:space="preserve">Glaukoma un invaliditāte. Dr. Sandra Ausekle </w:t>
      </w:r>
      <w:r w:rsidR="005B7AB5">
        <w:t>2</w:t>
      </w:r>
      <w:r>
        <w:t>0 min</w:t>
      </w:r>
      <w:r w:rsidR="005B7AB5">
        <w:t>.</w:t>
      </w:r>
    </w:p>
    <w:p w14:paraId="466415CB" w14:textId="0E39E81F" w:rsidR="00F74877" w:rsidRDefault="00F74877" w:rsidP="00C62C24">
      <w:pPr>
        <w:pStyle w:val="Sarakstarindkopa"/>
        <w:numPr>
          <w:ilvl w:val="0"/>
          <w:numId w:val="1"/>
        </w:numPr>
      </w:pPr>
      <w:r>
        <w:t>Diskusija</w:t>
      </w:r>
      <w:r w:rsidR="005B7AB5">
        <w:t>. 20 min.</w:t>
      </w:r>
      <w:bookmarkEnd w:id="1"/>
    </w:p>
    <w:sectPr w:rsidR="00F74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4E9B"/>
    <w:multiLevelType w:val="hybridMultilevel"/>
    <w:tmpl w:val="6504E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24"/>
    <w:rsid w:val="00045516"/>
    <w:rsid w:val="00065A68"/>
    <w:rsid w:val="000B20BE"/>
    <w:rsid w:val="002018C5"/>
    <w:rsid w:val="0022670E"/>
    <w:rsid w:val="00357EAB"/>
    <w:rsid w:val="003A0F4D"/>
    <w:rsid w:val="00470904"/>
    <w:rsid w:val="00483FBB"/>
    <w:rsid w:val="004D28DC"/>
    <w:rsid w:val="004F085B"/>
    <w:rsid w:val="004F4E3D"/>
    <w:rsid w:val="00533F50"/>
    <w:rsid w:val="005B7AB5"/>
    <w:rsid w:val="006B5106"/>
    <w:rsid w:val="008408E6"/>
    <w:rsid w:val="00891499"/>
    <w:rsid w:val="00982841"/>
    <w:rsid w:val="00A20D02"/>
    <w:rsid w:val="00A30DDC"/>
    <w:rsid w:val="00A72C73"/>
    <w:rsid w:val="00B36C65"/>
    <w:rsid w:val="00B84244"/>
    <w:rsid w:val="00BE1F66"/>
    <w:rsid w:val="00C62C24"/>
    <w:rsid w:val="00CA4B85"/>
    <w:rsid w:val="00CB2D1F"/>
    <w:rsid w:val="00D11448"/>
    <w:rsid w:val="00D94453"/>
    <w:rsid w:val="00E51081"/>
    <w:rsid w:val="00E56D7D"/>
    <w:rsid w:val="00EB0536"/>
    <w:rsid w:val="00F4693F"/>
    <w:rsid w:val="00F74877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FF5C"/>
  <w15:docId w15:val="{0CBCC352-2C0A-4ADD-8EE0-BCD8B56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2C2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57E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7EA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7EA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7E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7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9</cp:revision>
  <dcterms:created xsi:type="dcterms:W3CDTF">2023-01-19T16:48:00Z</dcterms:created>
  <dcterms:modified xsi:type="dcterms:W3CDTF">2023-03-03T13:06:00Z</dcterms:modified>
</cp:coreProperties>
</file>