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359CE" w14:textId="1CE306B3" w:rsidR="00891499" w:rsidRDefault="00122E52">
      <w:r>
        <w:t>LAĀA sēde “Jaunumi oftalmoloģijā”</w:t>
      </w:r>
    </w:p>
    <w:p w14:paraId="4C84BF84" w14:textId="06D05811" w:rsidR="00122E52" w:rsidRDefault="00122E52">
      <w:r>
        <w:t>2022.g. 25.novembrī plkst. 16.00 Zoom</w:t>
      </w:r>
    </w:p>
    <w:p w14:paraId="01CF4A9D" w14:textId="376ACFA0" w:rsidR="00122E52" w:rsidRDefault="00122E52">
      <w:r>
        <w:t>Programma:</w:t>
      </w:r>
    </w:p>
    <w:p w14:paraId="550C16AF" w14:textId="1DC018D1" w:rsidR="00122E52" w:rsidRDefault="00122E52" w:rsidP="00122E52">
      <w:pPr>
        <w:pStyle w:val="Sarakstarindkopa"/>
        <w:numPr>
          <w:ilvl w:val="0"/>
          <w:numId w:val="1"/>
        </w:numPr>
      </w:pPr>
      <w:r>
        <w:t xml:space="preserve">LAĀA aktualitātes. Juris Vanags 5 min. </w:t>
      </w:r>
    </w:p>
    <w:p w14:paraId="17AC0133" w14:textId="7BD49DBE" w:rsidR="00122E52" w:rsidRDefault="00122E52" w:rsidP="00122E52">
      <w:pPr>
        <w:pStyle w:val="Sarakstarindkopa"/>
        <w:numPr>
          <w:ilvl w:val="0"/>
          <w:numId w:val="1"/>
        </w:numPr>
      </w:pPr>
      <w:r>
        <w:t>AAO</w:t>
      </w:r>
      <w:r w:rsidR="000A55E7">
        <w:t xml:space="preserve"> 2022</w:t>
      </w:r>
      <w:r>
        <w:t xml:space="preserve"> jaunumi</w:t>
      </w:r>
      <w:r w:rsidR="000A55E7">
        <w:t xml:space="preserve"> mākulas deģenerācijas eksudatīvās formas ārstēšanā</w:t>
      </w:r>
      <w:r>
        <w:t>. Prof. K</w:t>
      </w:r>
      <w:r w:rsidR="000A55E7">
        <w:t xml:space="preserve">ristīne </w:t>
      </w:r>
      <w:r>
        <w:t>Baumane 20</w:t>
      </w:r>
      <w:r w:rsidR="000A55E7">
        <w:t xml:space="preserve"> </w:t>
      </w:r>
      <w:r>
        <w:t>min.</w:t>
      </w:r>
    </w:p>
    <w:p w14:paraId="454C64E4" w14:textId="26B47843" w:rsidR="00122E52" w:rsidRDefault="00122E52" w:rsidP="00122E52">
      <w:pPr>
        <w:pStyle w:val="Sarakstarindkopa"/>
        <w:numPr>
          <w:ilvl w:val="0"/>
          <w:numId w:val="1"/>
        </w:numPr>
      </w:pPr>
      <w:r>
        <w:t>EGS 2022 jaunumi. Dr.med., PhD Ēriks Elksnis 15</w:t>
      </w:r>
      <w:r w:rsidR="000A55E7">
        <w:t xml:space="preserve"> </w:t>
      </w:r>
      <w:r>
        <w:t>min.</w:t>
      </w:r>
    </w:p>
    <w:p w14:paraId="6F7B008B" w14:textId="74766E17" w:rsidR="00122E52" w:rsidRDefault="00122E52" w:rsidP="00122E52">
      <w:pPr>
        <w:pStyle w:val="Sarakstarindkopa"/>
        <w:numPr>
          <w:ilvl w:val="0"/>
          <w:numId w:val="1"/>
        </w:numPr>
      </w:pPr>
      <w:r>
        <w:t>ESCRS 2022 Jaunumi kataraktas ķirurģijā. Dr. Dāvis Raščevskis 10 min.</w:t>
      </w:r>
    </w:p>
    <w:p w14:paraId="6BDA409F" w14:textId="6D8EFAB6" w:rsidR="00122E52" w:rsidRDefault="00BF5050" w:rsidP="00122E52">
      <w:pPr>
        <w:pStyle w:val="Sarakstarindkopa"/>
        <w:numPr>
          <w:ilvl w:val="0"/>
          <w:numId w:val="1"/>
        </w:numPr>
      </w:pPr>
      <w:r>
        <w:t xml:space="preserve">Atskats uz </w:t>
      </w:r>
      <w:r w:rsidR="00122E52">
        <w:t>2022</w:t>
      </w:r>
      <w:r>
        <w:t xml:space="preserve">.gada EPOS. Miopijas kontrole. Dr. Una Epnere </w:t>
      </w:r>
      <w:r w:rsidR="00122E52">
        <w:t>15 min.</w:t>
      </w:r>
    </w:p>
    <w:p w14:paraId="7D6FDAC7" w14:textId="51263FB2" w:rsidR="00122E52" w:rsidRDefault="00122E52" w:rsidP="00122E52">
      <w:pPr>
        <w:pStyle w:val="Sarakstarindkopa"/>
        <w:numPr>
          <w:ilvl w:val="0"/>
          <w:numId w:val="1"/>
        </w:numPr>
      </w:pPr>
      <w:r>
        <w:t>AAO</w:t>
      </w:r>
      <w:r w:rsidR="000A55E7">
        <w:t xml:space="preserve"> 2022</w:t>
      </w:r>
      <w:r>
        <w:t xml:space="preserve"> jaunumi</w:t>
      </w:r>
      <w:r w:rsidR="000A55E7">
        <w:t xml:space="preserve"> radzenes patoloģiju ārstēšanā</w:t>
      </w:r>
      <w:r>
        <w:t xml:space="preserve">. </w:t>
      </w:r>
      <w:r w:rsidR="000A55E7">
        <w:t>Dr. Ilze Šveiduka</w:t>
      </w:r>
      <w:r>
        <w:t>. 10 min.</w:t>
      </w:r>
    </w:p>
    <w:p w14:paraId="05456886" w14:textId="43667232" w:rsidR="00122E52" w:rsidRDefault="00122E52" w:rsidP="00122E52">
      <w:pPr>
        <w:pStyle w:val="Sarakstarindkopa"/>
        <w:numPr>
          <w:ilvl w:val="0"/>
          <w:numId w:val="1"/>
        </w:numPr>
      </w:pPr>
      <w:r>
        <w:t xml:space="preserve">ESCRS 2022 </w:t>
      </w:r>
      <w:r w:rsidR="007931EC">
        <w:t>j</w:t>
      </w:r>
      <w:r>
        <w:t>aunumi refraktīvajā ķirurģijā. Dr. Oskars Gertners 10 min.</w:t>
      </w:r>
    </w:p>
    <w:p w14:paraId="4216721E" w14:textId="4C37BC88" w:rsidR="00122E52" w:rsidRDefault="00122E52" w:rsidP="00122E52">
      <w:pPr>
        <w:pStyle w:val="Sarakstarindkopa"/>
        <w:numPr>
          <w:ilvl w:val="0"/>
          <w:numId w:val="1"/>
        </w:numPr>
      </w:pPr>
      <w:r>
        <w:t>AAO</w:t>
      </w:r>
      <w:r w:rsidR="000A55E7">
        <w:t xml:space="preserve"> 2022</w:t>
      </w:r>
      <w:r>
        <w:t xml:space="preserve"> jaunumi</w:t>
      </w:r>
      <w:r w:rsidR="000A55E7">
        <w:t xml:space="preserve"> glaukomas ārstēšanā</w:t>
      </w:r>
      <w:r>
        <w:t xml:space="preserve">. </w:t>
      </w:r>
      <w:r w:rsidR="000A55E7">
        <w:t>Dr. Gunta Blezūra- Ūdre</w:t>
      </w:r>
      <w:r>
        <w:t>. 10 min</w:t>
      </w:r>
    </w:p>
    <w:p w14:paraId="0C5ABC22" w14:textId="5CB8690D" w:rsidR="00122E52" w:rsidRDefault="00122E52" w:rsidP="00122E52">
      <w:pPr>
        <w:pStyle w:val="Sarakstarindkopa"/>
      </w:pPr>
    </w:p>
    <w:sectPr w:rsidR="00122E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B2E5D"/>
    <w:multiLevelType w:val="hybridMultilevel"/>
    <w:tmpl w:val="851031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5571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E52"/>
    <w:rsid w:val="00065A68"/>
    <w:rsid w:val="000A55E7"/>
    <w:rsid w:val="00122E52"/>
    <w:rsid w:val="003A0F4D"/>
    <w:rsid w:val="00483FBB"/>
    <w:rsid w:val="007931EC"/>
    <w:rsid w:val="00891499"/>
    <w:rsid w:val="00A20D02"/>
    <w:rsid w:val="00B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799A9"/>
  <w15:chartTrackingRefBased/>
  <w15:docId w15:val="{5E8FD2D9-1CEC-4541-868C-3F02DE77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22E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402</Words>
  <Characters>230</Characters>
  <Application>Microsoft Office Word</Application>
  <DocSecurity>0</DocSecurity>
  <Lines>1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 Vanags</dc:creator>
  <cp:keywords/>
  <dc:description/>
  <cp:lastModifiedBy>Juris Vanags</cp:lastModifiedBy>
  <cp:revision>4</cp:revision>
  <dcterms:created xsi:type="dcterms:W3CDTF">2022-10-30T13:01:00Z</dcterms:created>
  <dcterms:modified xsi:type="dcterms:W3CDTF">2022-11-20T10:26:00Z</dcterms:modified>
</cp:coreProperties>
</file>