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2E" w:rsidRPr="00B17E2E" w:rsidRDefault="00B17E2E" w:rsidP="00B421EC">
      <w:pPr>
        <w:jc w:val="center"/>
        <w:rPr>
          <w:rFonts w:ascii="Times New Roman" w:eastAsia="Times New Roman" w:hAnsi="Times New Roman" w:cs="Times New Roman"/>
          <w:lang w:eastAsia="en-GB"/>
        </w:rPr>
      </w:pPr>
      <w:r w:rsidRPr="00572460">
        <w:rPr>
          <w:noProof/>
          <w:lang w:eastAsia="lv-LV"/>
        </w:rPr>
        <w:drawing>
          <wp:inline distT="0" distB="0" distL="0" distR="0">
            <wp:extent cx="1437005" cy="848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7005" cy="848995"/>
                    </a:xfrm>
                    <a:prstGeom prst="rect">
                      <a:avLst/>
                    </a:prstGeom>
                    <a:noFill/>
                    <a:ln>
                      <a:noFill/>
                    </a:ln>
                  </pic:spPr>
                </pic:pic>
              </a:graphicData>
            </a:graphic>
          </wp:inline>
        </w:drawing>
      </w:r>
    </w:p>
    <w:p w:rsidR="005A34CA" w:rsidRDefault="00572460">
      <w:r w:rsidRPr="00BA1819">
        <w:rPr>
          <w:rFonts w:ascii="Times New Roman" w:eastAsia="Times New Roman" w:hAnsi="Times New Roman" w:cs="Times New Roman"/>
          <w:b/>
          <w:bCs/>
          <w:lang w:eastAsia="en-GB"/>
        </w:rPr>
        <w:t>Cien. kolēģi!</w:t>
      </w:r>
      <w:r w:rsidRPr="00BA1819">
        <w:rPr>
          <w:rFonts w:ascii="Times New Roman" w:eastAsia="Times New Roman" w:hAnsi="Times New Roman" w:cs="Times New Roman"/>
          <w:lang w:eastAsia="en-GB"/>
        </w:rPr>
        <w:br/>
      </w:r>
      <w:r>
        <w:rPr>
          <w:rFonts w:ascii="Times New Roman" w:eastAsia="Times New Roman" w:hAnsi="Times New Roman" w:cs="Times New Roman"/>
          <w:lang w:eastAsia="en-GB"/>
        </w:rPr>
        <w:br/>
        <w:t xml:space="preserve">Aicinām </w:t>
      </w:r>
      <w:r w:rsidR="00700C96">
        <w:rPr>
          <w:rFonts w:ascii="Times New Roman" w:eastAsia="Times New Roman" w:hAnsi="Times New Roman" w:cs="Times New Roman"/>
          <w:lang w:eastAsia="en-GB"/>
        </w:rPr>
        <w:t xml:space="preserve">piedalīties </w:t>
      </w:r>
      <w:r w:rsidR="00B17E2E" w:rsidRPr="00B17E2E">
        <w:rPr>
          <w:rFonts w:ascii="Times New Roman" w:eastAsia="Times New Roman" w:hAnsi="Times New Roman" w:cs="Times New Roman"/>
          <w:lang w:eastAsia="en-GB"/>
        </w:rPr>
        <w:t>lielāka</w:t>
      </w:r>
      <w:r w:rsidR="00700C96">
        <w:rPr>
          <w:rFonts w:ascii="Times New Roman" w:eastAsia="Times New Roman" w:hAnsi="Times New Roman" w:cs="Times New Roman"/>
          <w:lang w:eastAsia="en-GB"/>
        </w:rPr>
        <w:t>jā</w:t>
      </w:r>
      <w:r w:rsidR="00B17E2E" w:rsidRPr="00B17E2E">
        <w:rPr>
          <w:rFonts w:ascii="Times New Roman" w:eastAsia="Times New Roman" w:hAnsi="Times New Roman" w:cs="Times New Roman"/>
          <w:lang w:eastAsia="en-GB"/>
        </w:rPr>
        <w:t xml:space="preserve"> medicīnas forum</w:t>
      </w:r>
      <w:r w:rsidR="00700C96">
        <w:rPr>
          <w:rFonts w:ascii="Times New Roman" w:eastAsia="Times New Roman" w:hAnsi="Times New Roman" w:cs="Times New Roman"/>
          <w:lang w:eastAsia="en-GB"/>
        </w:rPr>
        <w:t>ā</w:t>
      </w:r>
      <w:r w:rsidR="00B17E2E" w:rsidRPr="00B17E2E">
        <w:rPr>
          <w:rFonts w:ascii="Times New Roman" w:eastAsia="Times New Roman" w:hAnsi="Times New Roman" w:cs="Times New Roman"/>
          <w:lang w:eastAsia="en-GB"/>
        </w:rPr>
        <w:t xml:space="preserve"> Latvijā, kas notiek reizi četros gados un kurā ik reizi piedalās vairāki tūkstoši ārstu no Latvijas un ar Latviju saistīti ārsti no visas pasaules</w:t>
      </w:r>
      <w:r w:rsidR="008A0D17" w:rsidRPr="00572460">
        <w:rPr>
          <w:rFonts w:ascii="Times New Roman" w:eastAsia="Times New Roman" w:hAnsi="Times New Roman" w:cs="Times New Roman"/>
          <w:lang w:eastAsia="en-GB"/>
        </w:rPr>
        <w:t>, lai pārrunātu aktuālos jautājumus, izvērtētu aizvadīto piecu gadu laikā gūto pieredzi, smeltos spēkus par skaistu tradīciju kļuvušajā kopā būšanā kongresā un veidotu vīziju Latvijas medicīnas attīstībai nākotnē</w:t>
      </w:r>
      <w:r w:rsidR="00B17E2E" w:rsidRPr="00B17E2E">
        <w:rPr>
          <w:rFonts w:ascii="Times New Roman" w:eastAsia="Times New Roman" w:hAnsi="Times New Roman" w:cs="Times New Roman"/>
          <w:lang w:eastAsia="en-GB"/>
        </w:rPr>
        <w:t xml:space="preserve">. </w:t>
      </w:r>
      <w:r w:rsidR="00700C96">
        <w:rPr>
          <w:rFonts w:ascii="Times New Roman" w:eastAsia="Times New Roman" w:hAnsi="Times New Roman" w:cs="Times New Roman"/>
          <w:lang w:eastAsia="en-GB"/>
        </w:rPr>
        <w:br/>
      </w:r>
      <w:r w:rsidR="00B17E2E" w:rsidRPr="00B17E2E">
        <w:rPr>
          <w:rFonts w:ascii="Times New Roman" w:eastAsia="Times New Roman" w:hAnsi="Times New Roman" w:cs="Times New Roman"/>
          <w:b/>
          <w:bCs/>
          <w:lang w:eastAsia="en-GB"/>
        </w:rPr>
        <w:br/>
      </w:r>
      <w:r w:rsidR="00700C96">
        <w:rPr>
          <w:rFonts w:ascii="Times New Roman" w:eastAsia="Times New Roman" w:hAnsi="Times New Roman" w:cs="Times New Roman"/>
          <w:lang w:eastAsia="en-GB"/>
        </w:rPr>
        <w:t xml:space="preserve">Šogad, pēc piecu gadu pārtraukuma, </w:t>
      </w:r>
      <w:r w:rsidR="00B17E2E" w:rsidRPr="00B17E2E">
        <w:rPr>
          <w:rFonts w:ascii="Times New Roman" w:eastAsia="Times New Roman" w:hAnsi="Times New Roman" w:cs="Times New Roman"/>
          <w:lang w:eastAsia="en-GB"/>
        </w:rPr>
        <w:t>9.</w:t>
      </w:r>
      <w:r w:rsidR="00B421EC" w:rsidRPr="00572460">
        <w:rPr>
          <w:rFonts w:ascii="Times New Roman" w:eastAsia="Times New Roman" w:hAnsi="Times New Roman" w:cs="Times New Roman"/>
          <w:lang w:eastAsia="en-GB"/>
        </w:rPr>
        <w:t xml:space="preserve"> </w:t>
      </w:r>
      <w:r w:rsidR="00B17E2E" w:rsidRPr="00B17E2E">
        <w:rPr>
          <w:rFonts w:ascii="Times New Roman" w:eastAsia="Times New Roman" w:hAnsi="Times New Roman" w:cs="Times New Roman"/>
          <w:lang w:eastAsia="en-GB"/>
        </w:rPr>
        <w:t xml:space="preserve">Latvijas Ārstu kongress norisināsies </w:t>
      </w:r>
      <w:r w:rsidR="00B17E2E" w:rsidRPr="00B17E2E">
        <w:rPr>
          <w:rFonts w:ascii="Times New Roman" w:eastAsia="Times New Roman" w:hAnsi="Times New Roman" w:cs="Times New Roman"/>
          <w:b/>
          <w:bCs/>
          <w:lang w:eastAsia="en-GB"/>
        </w:rPr>
        <w:t xml:space="preserve">2022. gada 21.–24. </w:t>
      </w:r>
      <w:r w:rsidR="00B421EC" w:rsidRPr="00572460">
        <w:rPr>
          <w:rFonts w:ascii="Times New Roman" w:eastAsia="Times New Roman" w:hAnsi="Times New Roman" w:cs="Times New Roman"/>
          <w:b/>
          <w:bCs/>
          <w:lang w:eastAsia="en-GB"/>
        </w:rPr>
        <w:t>s</w:t>
      </w:r>
      <w:r w:rsidR="00B17E2E" w:rsidRPr="00B17E2E">
        <w:rPr>
          <w:rFonts w:ascii="Times New Roman" w:eastAsia="Times New Roman" w:hAnsi="Times New Roman" w:cs="Times New Roman"/>
          <w:b/>
          <w:bCs/>
          <w:lang w:eastAsia="en-GB"/>
        </w:rPr>
        <w:t xml:space="preserve">eptembrī ATTA CENTRE </w:t>
      </w:r>
      <w:r w:rsidR="00B17E2E" w:rsidRPr="00B17E2E">
        <w:rPr>
          <w:rFonts w:ascii="Times New Roman" w:eastAsia="Times New Roman" w:hAnsi="Times New Roman" w:cs="Times New Roman"/>
          <w:lang w:eastAsia="en-GB"/>
        </w:rPr>
        <w:t xml:space="preserve">Krasta ielā 60, Rīgā. Kongresa vienojošais temats būs virzība uz pacienta centrētu precīzijas medicīnu. Paralēli kongresam notiks arī Latvijas Ginekologu un dzemdību speciālistu asociācijas kongress, kā arī Latvijas Māsu asociācija (LMa) atzīmēs 100 gadus māsu profesijai Latvijā. Savukārt Latviešu Ārstu un Zobārstu apvienības (LĀZA) svinēs 75 gadu pastāvēšanu. </w:t>
      </w:r>
      <w:r w:rsidR="00B17E2E" w:rsidRPr="00B17E2E">
        <w:rPr>
          <w:rFonts w:ascii="Times New Roman" w:eastAsia="Times New Roman" w:hAnsi="Times New Roman" w:cs="Times New Roman"/>
          <w:lang w:eastAsia="en-GB"/>
        </w:rPr>
        <w:br/>
      </w:r>
      <w:r w:rsidR="00B17E2E" w:rsidRPr="00B17E2E">
        <w:rPr>
          <w:rFonts w:ascii="Times New Roman" w:eastAsia="Times New Roman" w:hAnsi="Times New Roman" w:cs="Times New Roman"/>
          <w:lang w:eastAsia="en-GB"/>
        </w:rPr>
        <w:br/>
        <w:t xml:space="preserve">Trešdien, 21. septembrī, būs svinīgais dievkalpojums Doma baznīcā, ziedu nolikšana pie Brīvības pieminekļa, kā arī pirmās </w:t>
      </w:r>
      <w:r w:rsidR="00536F7F">
        <w:rPr>
          <w:rFonts w:ascii="Times New Roman" w:eastAsia="Times New Roman" w:hAnsi="Times New Roman" w:cs="Times New Roman"/>
          <w:lang w:eastAsia="en-GB"/>
        </w:rPr>
        <w:t>seš</w:t>
      </w:r>
      <w:r w:rsidR="00B17E2E" w:rsidRPr="00B17E2E">
        <w:rPr>
          <w:rFonts w:ascii="Times New Roman" w:eastAsia="Times New Roman" w:hAnsi="Times New Roman" w:cs="Times New Roman"/>
          <w:lang w:eastAsia="en-GB"/>
        </w:rPr>
        <w:t>as zinātniskās sesijas un dalībnieku tikšanās neformālā gaisotnē.</w:t>
      </w:r>
      <w:r w:rsidR="00B17E2E" w:rsidRPr="00B17E2E">
        <w:rPr>
          <w:rFonts w:ascii="Times New Roman" w:eastAsia="Times New Roman" w:hAnsi="Times New Roman" w:cs="Times New Roman"/>
          <w:lang w:eastAsia="en-GB"/>
        </w:rPr>
        <w:br/>
      </w:r>
      <w:r w:rsidR="00B17E2E" w:rsidRPr="00B17E2E">
        <w:rPr>
          <w:rFonts w:ascii="Times New Roman" w:eastAsia="Times New Roman" w:hAnsi="Times New Roman" w:cs="Times New Roman"/>
          <w:lang w:eastAsia="en-GB"/>
        </w:rPr>
        <w:br/>
        <w:t>Ceturtdien, 22. septembrī, notiks kongresa atklāšanas plenārsēde “200 gadu Latvijas medicīnā – zinātne, izaugsme un atklājumi”, kuras laikā tiks pasniegtas Latvijas Medicīnas fonda stipendijas. Plenārsēdi vadīs Rīgas Stradiņa universitātes Medicīnas vēstures institūta direktors profesors Juris Salaks. Šajā dienā notiks arī plenārsēde “Medicīniska kļūda. Pacientu un ārstu savstarpējo attiecību ētiskie un juridiskie aspekti drošas medicīnas kontekstā”, kā arī vairākas zinātniski praktiskās sesijas un diskusijas, dodot iespēju jebkuram Latvijas ārstam nepastarpināti iesaistīties kongresa darbā.</w:t>
      </w:r>
      <w:r w:rsidR="00B17E2E" w:rsidRPr="00B17E2E">
        <w:rPr>
          <w:rFonts w:ascii="Times New Roman" w:eastAsia="Times New Roman" w:hAnsi="Times New Roman" w:cs="Times New Roman"/>
          <w:lang w:eastAsia="en-GB"/>
        </w:rPr>
        <w:br/>
      </w:r>
      <w:r w:rsidR="00B17E2E" w:rsidRPr="00B17E2E">
        <w:rPr>
          <w:rFonts w:ascii="Times New Roman" w:eastAsia="Times New Roman" w:hAnsi="Times New Roman" w:cs="Times New Roman"/>
          <w:lang w:eastAsia="en-GB"/>
        </w:rPr>
        <w:br/>
        <w:t xml:space="preserve">Savukārt piektdien, 23. septembrī, ar īpašu plenārsēdi “Mūsu ceļš medicīnā– zināšanas, darbs, humānisms” tiks atzīmēta LĀZA75 gadu jubileja, godinot Latvijas mediķu sasniegumus ārvalstīs. Tai sekos plenārsēde “Medicīnas politizācija un medicīnas attīstības potenciāls ekonomiskās krīzes apstākļos”, kā arī virkne diskusiju un starpdisciplināru zinātnisko sekciju un zinātniski praktisko sesiju. </w:t>
      </w:r>
      <w:r w:rsidR="00B17E2E" w:rsidRPr="00B17E2E">
        <w:rPr>
          <w:rFonts w:ascii="Times New Roman" w:eastAsia="Times New Roman" w:hAnsi="Times New Roman" w:cs="Times New Roman"/>
          <w:lang w:eastAsia="en-GB"/>
        </w:rPr>
        <w:br/>
      </w:r>
      <w:r w:rsidR="00B17E2E" w:rsidRPr="00B17E2E">
        <w:rPr>
          <w:rFonts w:ascii="Times New Roman" w:eastAsia="Times New Roman" w:hAnsi="Times New Roman" w:cs="Times New Roman"/>
          <w:lang w:eastAsia="en-GB"/>
        </w:rPr>
        <w:br/>
        <w:t>Kongress noslēgsies sestdien, 24. septembrī, ar plenārsēdi - “Ieskatoties nākotnē: Latvijas medicīna nākamajā simtgadē/nākamajās simtgadēs”, dodot vielu pārdomām līdz nākamajam Latvijas Ārstu kongresam, kurā atzīmēsim tā 10 jubileju.</w:t>
      </w:r>
      <w:r w:rsidR="00B17E2E" w:rsidRPr="00B17E2E">
        <w:rPr>
          <w:rFonts w:ascii="Times New Roman" w:eastAsia="Times New Roman" w:hAnsi="Times New Roman" w:cs="Times New Roman"/>
          <w:lang w:eastAsia="en-GB"/>
        </w:rPr>
        <w:br/>
      </w:r>
      <w:r w:rsidR="00B17E2E" w:rsidRPr="00B17E2E">
        <w:rPr>
          <w:rFonts w:ascii="Times New Roman" w:eastAsia="Times New Roman" w:hAnsi="Times New Roman" w:cs="Times New Roman"/>
          <w:lang w:eastAsia="en-GB"/>
        </w:rPr>
        <w:br/>
      </w:r>
      <w:r w:rsidR="00536F7F">
        <w:rPr>
          <w:rFonts w:ascii="Times New Roman" w:eastAsia="Times New Roman" w:hAnsi="Times New Roman" w:cs="Times New Roman"/>
          <w:lang w:eastAsia="en-GB"/>
        </w:rPr>
        <w:t>Katram kongresa dalībniekam ir iespēja sniegt ieguldījumu kongresa satura tapšanā, piedaloties kongresā ar tēzēm/klīnisko gadījumu, kas būs pieejams kongresa elektroniskajā grāmatā un kā stenda referāts.</w:t>
      </w:r>
      <w:r w:rsidR="00536F7F">
        <w:rPr>
          <w:rFonts w:ascii="Times New Roman" w:eastAsia="Times New Roman" w:hAnsi="Times New Roman" w:cs="Times New Roman"/>
          <w:lang w:eastAsia="en-GB"/>
        </w:rPr>
        <w:br/>
      </w:r>
      <w:r w:rsidR="005233EC">
        <w:rPr>
          <w:rFonts w:ascii="Times New Roman" w:eastAsia="Times New Roman" w:hAnsi="Times New Roman" w:cs="Times New Roman"/>
          <w:lang w:eastAsia="en-GB"/>
        </w:rPr>
        <w:br/>
        <w:t xml:space="preserve">Plašāka informācija kongresa mājas lapā </w:t>
      </w:r>
      <w:hyperlink r:id="rId5" w:history="1">
        <w:r w:rsidR="005233EC" w:rsidRPr="00567226">
          <w:rPr>
            <w:rStyle w:val="Hyperlink"/>
            <w:rFonts w:ascii="Times New Roman" w:eastAsia="Times New Roman" w:hAnsi="Times New Roman" w:cs="Times New Roman"/>
            <w:lang w:eastAsia="en-GB"/>
          </w:rPr>
          <w:t>www.arstukongress.lv</w:t>
        </w:r>
      </w:hyperlink>
    </w:p>
    <w:p w:rsidR="005A34CA" w:rsidRDefault="005A34CA">
      <w:pPr>
        <w:rPr>
          <w:rFonts w:ascii="Times New Roman" w:eastAsia="Times New Roman" w:hAnsi="Times New Roman" w:cs="Times New Roman"/>
          <w:lang w:eastAsia="en-GB"/>
        </w:rPr>
      </w:pPr>
    </w:p>
    <w:p w:rsidR="005A34CA" w:rsidRPr="005A34CA" w:rsidRDefault="005A34CA" w:rsidP="005A34CA">
      <w:pPr>
        <w:ind w:right="-194"/>
        <w:rPr>
          <w:rFonts w:ascii="Times New Roman" w:eastAsia="Times New Roman" w:hAnsi="Times New Roman" w:cs="Times New Roman"/>
          <w:lang w:eastAsia="en-GB"/>
        </w:rPr>
      </w:pPr>
      <w:r w:rsidRPr="005A34CA">
        <w:rPr>
          <w:rFonts w:ascii="Times New Roman" w:eastAsia="Times New Roman" w:hAnsi="Times New Roman" w:cs="Times New Roman"/>
          <w:lang w:eastAsia="en-GB"/>
        </w:rPr>
        <w:t xml:space="preserve">Aicinām pieteikties kongresam </w:t>
      </w:r>
      <w:hyperlink r:id="rId6" w:history="1">
        <w:r w:rsidRPr="00567226">
          <w:rPr>
            <w:rStyle w:val="Hyperlink"/>
            <w:rFonts w:ascii="Times New Roman" w:eastAsia="Times New Roman" w:hAnsi="Times New Roman" w:cs="Times New Roman"/>
            <w:lang w:eastAsia="en-GB"/>
          </w:rPr>
          <w:t>www.arstukongress.lv</w:t>
        </w:r>
      </w:hyperlink>
      <w:r w:rsidRPr="005A34CA">
        <w:rPr>
          <w:rFonts w:ascii="Times New Roman" w:eastAsia="Times New Roman" w:hAnsi="Times New Roman" w:cs="Times New Roman"/>
          <w:lang w:eastAsia="en-GB"/>
        </w:rPr>
        <w:t xml:space="preserve"> </w:t>
      </w:r>
      <w:r w:rsidRPr="005A34CA">
        <w:rPr>
          <w:rFonts w:ascii="Times New Roman" w:eastAsia="Times New Roman" w:hAnsi="Times New Roman" w:cs="Times New Roman"/>
          <w:b/>
          <w:u w:val="single"/>
          <w:lang w:eastAsia="en-GB"/>
        </w:rPr>
        <w:t>līdz 4.jūlijam</w:t>
      </w:r>
      <w:r w:rsidRPr="005A34CA">
        <w:rPr>
          <w:rFonts w:ascii="Times New Roman" w:eastAsia="Times New Roman" w:hAnsi="Times New Roman" w:cs="Times New Roman"/>
          <w:lang w:eastAsia="en-GB"/>
        </w:rPr>
        <w:t xml:space="preserve"> (zemāka dalības maksa).</w:t>
      </w:r>
    </w:p>
    <w:p w:rsidR="00A05FC0" w:rsidRPr="00F25F1E" w:rsidRDefault="005233EC" w:rsidP="0056496B">
      <w:pPr>
        <w:ind w:firstLine="720"/>
        <w:rPr>
          <w:i/>
          <w:iCs/>
        </w:rPr>
      </w:pPr>
      <w:r>
        <w:rPr>
          <w:rFonts w:ascii="Times New Roman" w:eastAsia="Times New Roman" w:hAnsi="Times New Roman" w:cs="Times New Roman"/>
          <w:lang w:eastAsia="en-GB"/>
        </w:rPr>
        <w:br/>
      </w:r>
      <w:r w:rsidR="00F25F1E">
        <w:rPr>
          <w:rFonts w:ascii="Times New Roman" w:eastAsia="Times New Roman" w:hAnsi="Times New Roman" w:cs="Times New Roman"/>
          <w:lang w:eastAsia="en-GB"/>
        </w:rPr>
        <w:br/>
        <w:t xml:space="preserve">Uz tikšanos kongresā! </w:t>
      </w:r>
      <w:r w:rsidR="00F25F1E" w:rsidRPr="00F25F1E">
        <w:rPr>
          <w:rFonts w:ascii="Times New Roman" w:eastAsia="Times New Roman" w:hAnsi="Times New Roman" w:cs="Times New Roman"/>
          <w:i/>
          <w:iCs/>
          <w:lang w:eastAsia="en-GB"/>
        </w:rPr>
        <w:t>Gens una sumus!</w:t>
      </w:r>
    </w:p>
    <w:sectPr w:rsidR="00A05FC0" w:rsidRPr="00F25F1E" w:rsidSect="005A34CA">
      <w:pgSz w:w="11900" w:h="16840"/>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17E2E"/>
    <w:rsid w:val="00175205"/>
    <w:rsid w:val="004F0051"/>
    <w:rsid w:val="005233EC"/>
    <w:rsid w:val="00536F7F"/>
    <w:rsid w:val="0056496B"/>
    <w:rsid w:val="00572460"/>
    <w:rsid w:val="005842C3"/>
    <w:rsid w:val="005A34CA"/>
    <w:rsid w:val="006C6CA8"/>
    <w:rsid w:val="00700C96"/>
    <w:rsid w:val="007616B3"/>
    <w:rsid w:val="008A0D17"/>
    <w:rsid w:val="009B6F28"/>
    <w:rsid w:val="00A05FC0"/>
    <w:rsid w:val="00B17E2E"/>
    <w:rsid w:val="00B421EC"/>
    <w:rsid w:val="00BA1819"/>
    <w:rsid w:val="00C33BB1"/>
    <w:rsid w:val="00CB10AB"/>
    <w:rsid w:val="00ED04F6"/>
    <w:rsid w:val="00EF16E0"/>
    <w:rsid w:val="00F17D18"/>
    <w:rsid w:val="00F25F1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E2E"/>
    <w:rPr>
      <w:color w:val="0000FF"/>
      <w:u w:val="single"/>
    </w:rPr>
  </w:style>
  <w:style w:type="character" w:customStyle="1" w:styleId="UnresolvedMention">
    <w:name w:val="Unresolved Mention"/>
    <w:basedOn w:val="DefaultParagraphFont"/>
    <w:uiPriority w:val="99"/>
    <w:semiHidden/>
    <w:unhideWhenUsed/>
    <w:rsid w:val="005233EC"/>
    <w:rPr>
      <w:color w:val="605E5C"/>
      <w:shd w:val="clear" w:color="auto" w:fill="E1DFDD"/>
    </w:rPr>
  </w:style>
  <w:style w:type="paragraph" w:styleId="BalloonText">
    <w:name w:val="Balloon Text"/>
    <w:basedOn w:val="Normal"/>
    <w:link w:val="BalloonTextChar"/>
    <w:uiPriority w:val="99"/>
    <w:semiHidden/>
    <w:unhideWhenUsed/>
    <w:rsid w:val="005A34CA"/>
    <w:rPr>
      <w:rFonts w:ascii="Tahoma" w:hAnsi="Tahoma" w:cs="Tahoma"/>
      <w:sz w:val="16"/>
      <w:szCs w:val="16"/>
    </w:rPr>
  </w:style>
  <w:style w:type="character" w:customStyle="1" w:styleId="BalloonTextChar">
    <w:name w:val="Balloon Text Char"/>
    <w:basedOn w:val="DefaultParagraphFont"/>
    <w:link w:val="BalloonText"/>
    <w:uiPriority w:val="99"/>
    <w:semiHidden/>
    <w:rsid w:val="005A3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901573">
      <w:bodyDiv w:val="1"/>
      <w:marLeft w:val="0"/>
      <w:marRight w:val="0"/>
      <w:marTop w:val="0"/>
      <w:marBottom w:val="0"/>
      <w:divBdr>
        <w:top w:val="none" w:sz="0" w:space="0" w:color="auto"/>
        <w:left w:val="none" w:sz="0" w:space="0" w:color="auto"/>
        <w:bottom w:val="none" w:sz="0" w:space="0" w:color="auto"/>
        <w:right w:val="none" w:sz="0" w:space="0" w:color="auto"/>
      </w:divBdr>
      <w:divsChild>
        <w:div w:id="510989025">
          <w:marLeft w:val="0"/>
          <w:marRight w:val="0"/>
          <w:marTop w:val="0"/>
          <w:marBottom w:val="0"/>
          <w:divBdr>
            <w:top w:val="none" w:sz="0" w:space="0" w:color="auto"/>
            <w:left w:val="none" w:sz="0" w:space="0" w:color="auto"/>
            <w:bottom w:val="none" w:sz="0" w:space="0" w:color="auto"/>
            <w:right w:val="none" w:sz="0" w:space="0" w:color="auto"/>
          </w:divBdr>
          <w:divsChild>
            <w:div w:id="379331600">
              <w:marLeft w:val="0"/>
              <w:marRight w:val="0"/>
              <w:marTop w:val="0"/>
              <w:marBottom w:val="0"/>
              <w:divBdr>
                <w:top w:val="none" w:sz="0" w:space="0" w:color="auto"/>
                <w:left w:val="none" w:sz="0" w:space="0" w:color="auto"/>
                <w:bottom w:val="none" w:sz="0" w:space="0" w:color="auto"/>
                <w:right w:val="none" w:sz="0" w:space="0" w:color="auto"/>
              </w:divBdr>
              <w:divsChild>
                <w:div w:id="1653020230">
                  <w:marLeft w:val="0"/>
                  <w:marRight w:val="0"/>
                  <w:marTop w:val="0"/>
                  <w:marBottom w:val="0"/>
                  <w:divBdr>
                    <w:top w:val="none" w:sz="0" w:space="0" w:color="auto"/>
                    <w:left w:val="none" w:sz="0" w:space="0" w:color="auto"/>
                    <w:bottom w:val="none" w:sz="0" w:space="0" w:color="auto"/>
                    <w:right w:val="none" w:sz="0" w:space="0" w:color="auto"/>
                  </w:divBdr>
                  <w:divsChild>
                    <w:div w:id="1979647696">
                      <w:marLeft w:val="0"/>
                      <w:marRight w:val="0"/>
                      <w:marTop w:val="0"/>
                      <w:marBottom w:val="0"/>
                      <w:divBdr>
                        <w:top w:val="none" w:sz="0" w:space="0" w:color="auto"/>
                        <w:left w:val="none" w:sz="0" w:space="0" w:color="auto"/>
                        <w:bottom w:val="none" w:sz="0" w:space="0" w:color="auto"/>
                        <w:right w:val="none" w:sz="0" w:space="0" w:color="auto"/>
                      </w:divBdr>
                      <w:divsChild>
                        <w:div w:id="346711877">
                          <w:marLeft w:val="0"/>
                          <w:marRight w:val="0"/>
                          <w:marTop w:val="0"/>
                          <w:marBottom w:val="0"/>
                          <w:divBdr>
                            <w:top w:val="none" w:sz="0" w:space="0" w:color="auto"/>
                            <w:left w:val="none" w:sz="0" w:space="0" w:color="auto"/>
                            <w:bottom w:val="none" w:sz="0" w:space="0" w:color="auto"/>
                            <w:right w:val="none" w:sz="0" w:space="0" w:color="auto"/>
                          </w:divBdr>
                          <w:divsChild>
                            <w:div w:id="760302137">
                              <w:marLeft w:val="0"/>
                              <w:marRight w:val="0"/>
                              <w:marTop w:val="0"/>
                              <w:marBottom w:val="0"/>
                              <w:divBdr>
                                <w:top w:val="none" w:sz="0" w:space="0" w:color="auto"/>
                                <w:left w:val="none" w:sz="0" w:space="0" w:color="auto"/>
                                <w:bottom w:val="none" w:sz="0" w:space="0" w:color="auto"/>
                                <w:right w:val="none" w:sz="0" w:space="0" w:color="auto"/>
                              </w:divBdr>
                              <w:divsChild>
                                <w:div w:id="3084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tukongress.lv" TargetMode="External"/><Relationship Id="rId5" Type="http://schemas.openxmlformats.org/officeDocument/2006/relationships/hyperlink" Target="http://www.arstukongress.l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1791</Words>
  <Characters>1021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LAB</cp:lastModifiedBy>
  <cp:revision>3</cp:revision>
  <dcterms:created xsi:type="dcterms:W3CDTF">2022-06-20T13:23:00Z</dcterms:created>
  <dcterms:modified xsi:type="dcterms:W3CDTF">2022-06-20T13:24:00Z</dcterms:modified>
</cp:coreProperties>
</file>